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67F" w14:textId="77777777" w:rsidR="00767124" w:rsidRDefault="00767124" w:rsidP="0076712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Банкиры не сообщили, почему заблокировали счет, — что предпринять</w:t>
      </w:r>
    </w:p>
    <w:p w14:paraId="2C8AA6CD" w14:textId="77777777" w:rsidR="00767124" w:rsidRPr="00B26017" w:rsidRDefault="00767124" w:rsidP="0076712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5E2DD6F2" w14:textId="77777777" w:rsidR="00767124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b/>
          <w:bCs/>
          <w:i/>
          <w:iCs/>
        </w:rPr>
        <w:t>Железный аргумент:</w:t>
      </w:r>
      <w:r w:rsidRPr="00B26017">
        <w:rPr>
          <w:rFonts w:ascii="Times New Roman" w:hAnsi="Times New Roman"/>
          <w:i/>
          <w:iCs/>
        </w:rPr>
        <w:t> банк обязан уведомлять клиента о блокировке счета и подробно объяснять причину. Если банкиры молчат и не дают разъяснений, они нарушают закон.</w:t>
      </w:r>
    </w:p>
    <w:p w14:paraId="32C6CA08" w14:textId="77777777" w:rsidR="00CB779A" w:rsidRPr="00B26017" w:rsidRDefault="00CB779A" w:rsidP="0076712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1F9BDEE7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Банк не вправе ограничивать операции по счету компании, предпринимателя или физика без внятных объяснений. Он обязан предупредить клиента о блокировке, рассказать, почему она произошла и что сделать, чтобы счет снова заработал (</w:t>
      </w:r>
      <w:hyperlink r:id="rId4" w:anchor="ZAP26IQ3D9" w:tgtFrame="_blank" w:history="1">
        <w:r w:rsidRPr="00B26017">
          <w:rPr>
            <w:rStyle w:val="a3"/>
            <w:rFonts w:ascii="Times New Roman" w:hAnsi="Times New Roman"/>
          </w:rPr>
          <w:t>п. 13.1-1 ст. 7 Федерального закона от 07.08.2001 № 115-ФЗ</w:t>
        </w:r>
      </w:hyperlink>
      <w:r w:rsidRPr="00B26017">
        <w:rPr>
          <w:rFonts w:ascii="Times New Roman" w:hAnsi="Times New Roman"/>
        </w:rPr>
        <w:t>). Если банк не выполнит эти обязанности, он помешает клиенту защищать свои права, напомнил ЦБ (письмо от 26.08.2025 № ИН-01-59/8).</w:t>
      </w:r>
    </w:p>
    <w:p w14:paraId="39C3075B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ответ на вопросы о причинах блокировки банки часто ограничиваются отписками: мол, все дело в «подозрительных операциях, подпадающих под Закон № 115-ФЗ». Но эта формулировка не дает понимания, какие конкретно операции вызвали подозрения и какие бумаги надо отправить для разблокировки.</w:t>
      </w:r>
    </w:p>
    <w:p w14:paraId="09FDF3D2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столкнулись с подобной ситуацией, отправьте в банк официальный запрос и потребуйте четко указать причину ограничений, нормативные основания и инструкцию, как разблокировать счет. Если банк не ответит или снова отделается общими фразами, жалуйтесь в ЦБ. →cbr.ru/</w:t>
      </w:r>
      <w:proofErr w:type="spellStart"/>
      <w:proofErr w:type="gramStart"/>
      <w:r w:rsidRPr="00B26017">
        <w:rPr>
          <w:rFonts w:ascii="Times New Roman" w:hAnsi="Times New Roman"/>
        </w:rPr>
        <w:t>reception</w:t>
      </w:r>
      <w:proofErr w:type="spellEnd"/>
      <w:proofErr w:type="gramEnd"/>
      <w:r w:rsidRPr="00B26017">
        <w:rPr>
          <w:rFonts w:ascii="Times New Roman" w:hAnsi="Times New Roman"/>
        </w:rPr>
        <w:t xml:space="preserve"> Приложите копию своего запроса в банк.</w:t>
      </w:r>
    </w:p>
    <w:p w14:paraId="6E7F76E2" w14:textId="77777777" w:rsidR="00767124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запрос в банк и жалоба в ЦБ не принесли результата, вы вправе обратиться в суд с требованием признать действия банкиров незаконными, восстановить доступ к счету и взыскать с банка убытки. Есть шанс, что блокировку судьи признают недействительной (постановления арбитражных судов Московского округа от 09.04.2025 № Ф05-4232/2025, Северо-Кавказского округа от 15.08.2024 № Ф08-6285/2024).</w:t>
      </w:r>
    </w:p>
    <w:p w14:paraId="59E6C237" w14:textId="77777777" w:rsidR="00CB779A" w:rsidRPr="00B26017" w:rsidRDefault="00CB779A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00B3C3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Если докажете в суде необоснованность отказа</w:t>
      </w:r>
      <w:r w:rsidRPr="00B26017">
        <w:rPr>
          <w:rFonts w:ascii="Times New Roman" w:hAnsi="Times New Roman"/>
          <w:b/>
          <w:bCs/>
        </w:rPr>
        <w:br/>
        <w:t>в платежах по внутренним правилам банка,</w:t>
      </w:r>
      <w:r w:rsidRPr="00B26017">
        <w:rPr>
          <w:rFonts w:ascii="Times New Roman" w:hAnsi="Times New Roman"/>
          <w:b/>
          <w:bCs/>
        </w:rPr>
        <w:br/>
        <w:t>то с банка можно взыскать компенсацию уплаченных</w:t>
      </w:r>
      <w:r w:rsidRPr="00B26017">
        <w:rPr>
          <w:rFonts w:ascii="Times New Roman" w:hAnsi="Times New Roman"/>
          <w:b/>
          <w:bCs/>
        </w:rPr>
        <w:br/>
        <w:t>штрафов или упущенную выгоду. Такие прецеденты</w:t>
      </w:r>
      <w:r w:rsidRPr="00B26017">
        <w:rPr>
          <w:rFonts w:ascii="Times New Roman" w:hAnsi="Times New Roman"/>
          <w:b/>
          <w:bCs/>
        </w:rPr>
        <w:br/>
        <w:t>есть в судебной практике.</w:t>
      </w:r>
    </w:p>
    <w:p w14:paraId="54FD1CD3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СЕРГЕЙ ЮДАКОВ,</w:t>
      </w:r>
    </w:p>
    <w:p w14:paraId="0D47B474" w14:textId="77777777" w:rsidR="00767124" w:rsidRPr="00B26017" w:rsidRDefault="00767124" w:rsidP="007671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юрист, автор телеграм-канала «Тот самый 115-ФЗ»</w:t>
      </w:r>
    </w:p>
    <w:p w14:paraId="12E28BE7" w14:textId="77777777" w:rsidR="00767124" w:rsidRPr="00CB779A" w:rsidRDefault="00767124" w:rsidP="00CB779A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81DD484" w14:textId="77777777" w:rsidR="00767124" w:rsidRPr="00CB779A" w:rsidRDefault="00767124" w:rsidP="00CB779A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CB779A">
        <w:rPr>
          <w:rFonts w:ascii="Times New Roman" w:hAnsi="Times New Roman"/>
          <w:b/>
          <w:bCs/>
        </w:rPr>
        <w:t xml:space="preserve"> </w:t>
      </w:r>
    </w:p>
    <w:p w14:paraId="4B6E9D40" w14:textId="5C5194E1" w:rsidR="000C47A4" w:rsidRPr="00CB779A" w:rsidRDefault="00CB779A" w:rsidP="00CB779A">
      <w:pPr>
        <w:jc w:val="right"/>
        <w:rPr>
          <w:rFonts w:ascii="Times New Roman" w:hAnsi="Times New Roman"/>
        </w:rPr>
      </w:pPr>
      <w:r w:rsidRPr="00CB779A">
        <w:rPr>
          <w:rFonts w:ascii="Times New Roman" w:hAnsi="Times New Roman"/>
        </w:rPr>
        <w:t xml:space="preserve">Журнал «Главбух» №19, 2025 </w:t>
      </w:r>
    </w:p>
    <w:sectPr w:rsidR="000C47A4" w:rsidRPr="00CB779A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24"/>
    <w:rsid w:val="000C47A4"/>
    <w:rsid w:val="00767124"/>
    <w:rsid w:val="00B71F9E"/>
    <w:rsid w:val="00C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4E3B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24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7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glavbukh.ru/npd-doc?npmid=99&amp;npid=901794413&amp;anchor=ZAP26IQ3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1753</Characters>
  <Application>Microsoft Office Word</Application>
  <DocSecurity>0</DocSecurity>
  <Lines>14</Lines>
  <Paragraphs>4</Paragraphs>
  <ScaleCrop>false</ScaleCrop>
  <Company>Grizli777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2025-10-13T13:14:00Z</dcterms:created>
  <dcterms:modified xsi:type="dcterms:W3CDTF">2025-10-30T07:07:00Z</dcterms:modified>
</cp:coreProperties>
</file>